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center" w:leader="none" w:pos="4680"/>
          <w:tab w:val="left" w:leader="none" w:pos="5674"/>
        </w:tabs>
        <w:rPr>
          <w:rFonts w:ascii="Sarabun" w:cs="Sarabun" w:eastAsia="Sarabun" w:hAnsi="Sarabu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center" w:leader="none" w:pos="4680"/>
          <w:tab w:val="left" w:leader="none" w:pos="5674"/>
        </w:tabs>
        <w:rPr>
          <w:rFonts w:ascii="Sarabun" w:cs="Sarabun" w:eastAsia="Sarabun" w:hAnsi="Sarabun"/>
          <w:sz w:val="30"/>
          <w:szCs w:val="30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2382688</wp:posOffset>
            </wp:positionH>
            <wp:positionV relativeFrom="paragraph">
              <wp:posOffset>-276044</wp:posOffset>
            </wp:positionV>
            <wp:extent cx="809086" cy="888520"/>
            <wp:effectExtent b="0" l="0" r="0" t="0"/>
            <wp:wrapNone/>
            <wp:docPr id="3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09086" cy="8885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tabs>
          <w:tab w:val="left" w:leader="none" w:pos="1123"/>
        </w:tabs>
        <w:rPr>
          <w:rFonts w:ascii="Sarabun" w:cs="Sarabun" w:eastAsia="Sarabun" w:hAnsi="Sarabun"/>
          <w:sz w:val="30"/>
          <w:szCs w:val="30"/>
        </w:rPr>
      </w:pPr>
      <w:r w:rsidDel="00000000" w:rsidR="00000000" w:rsidRPr="00000000">
        <w:rPr>
          <w:rFonts w:ascii="Sarabun" w:cs="Sarabun" w:eastAsia="Sarabun" w:hAnsi="Sarabun"/>
          <w:sz w:val="30"/>
          <w:szCs w:val="30"/>
          <w:rtl w:val="0"/>
        </w:rPr>
        <w:tab/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rtl w:val="0"/>
        </w:rPr>
        <w:t xml:space="preserve">ประกาศคณะศิลปกรรมศาสตร์และวัฒนธรรมศาสตร์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Sarabun" w:cs="Sarabun" w:eastAsia="Sarabun" w:hAnsi="Sarabun"/>
          <w:b w:val="1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rtl w:val="0"/>
        </w:rPr>
        <w:t xml:space="preserve">เรื่อง  หลักเกณฑ์การสนับสนุนทุนวิจัยเพื่อพัฒนาองค์กรและพัฒนาบุคลากรสายสนับสนุน </w:t>
      </w:r>
    </w:p>
    <w:p w:rsidR="00000000" w:rsidDel="00000000" w:rsidP="00000000" w:rsidRDefault="00000000" w:rsidRPr="00000000" w14:paraId="00000006">
      <w:pPr>
        <w:spacing w:after="0" w:line="240" w:lineRule="auto"/>
        <w:jc w:val="center"/>
        <w:rPr>
          <w:rFonts w:ascii="Sarabun" w:cs="Sarabun" w:eastAsia="Sarabun" w:hAnsi="Sarabun"/>
          <w:b w:val="1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rtl w:val="0"/>
        </w:rPr>
        <w:t xml:space="preserve">ประจำปีงบประมาณ พ.ศ. 2567 </w:t>
      </w:r>
    </w:p>
    <w:p w:rsidR="00000000" w:rsidDel="00000000" w:rsidP="00000000" w:rsidRDefault="00000000" w:rsidRPr="00000000" w14:paraId="00000007">
      <w:pPr>
        <w:spacing w:after="0" w:line="240" w:lineRule="auto"/>
        <w:jc w:val="center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------------------------------------------------------</w:t>
      </w:r>
    </w:p>
    <w:p w:rsidR="00000000" w:rsidDel="00000000" w:rsidP="00000000" w:rsidRDefault="00000000" w:rsidRPr="00000000" w14:paraId="00000008">
      <w:pPr>
        <w:spacing w:after="0" w:line="240" w:lineRule="auto"/>
        <w:jc w:val="center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4"/>
        </w:tabs>
        <w:spacing w:after="0" w:before="0" w:line="240" w:lineRule="auto"/>
        <w:ind w:left="0" w:right="0" w:firstLine="0"/>
        <w:jc w:val="both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  <w:tab/>
        <w:t xml:space="preserve">เพื่อเป็นการสนับสนุนให้บุคลากรสายสนับสนุน คณะศิลปกรรมศาสตร์และวัฒนธรรมศาสตร์ มหาวิทยาลัยมหาสารคาม ได้พัฒนาศักยภาพความสามารถในการทำงานวิจัยจากงานประจำ ก่อให้เกิดการพัฒนาคุณภาพงานและการให้บริการที่มีประสิทธิภาพ สามารถนำไปใช้ได้จริง โดยอาศัยอำนาจตามความในข้อ 8(3) แห่งระเบียบมหาวิทยาลัยมหาสารคามว่าด้วยการบริหารวิจัย พ.ศ. 2561 และมติที่ประชุมคณะกรรมการบริหารงานวิจัยครั้งที่ 8/2566 เมื่อวันที่ 25 กรกฎาคม 2566 จึงเห็นสมควรให้จัดทำประกาศหลักเกณฑ์การสนับสนุนทุนวิจัยเพื่อพัฒนาองค์กรและพัฒนาบุคลากรสายสนับสนุน โดยมีรายละเอียดดังต่อไปนี้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4"/>
        </w:tabs>
        <w:spacing w:after="0" w:before="0" w:line="240" w:lineRule="auto"/>
        <w:ind w:left="0" w:right="0" w:firstLine="0"/>
        <w:jc w:val="both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4"/>
        </w:tabs>
        <w:spacing w:after="0" w:before="0" w:line="240" w:lineRule="auto"/>
        <w:ind w:left="0" w:right="0" w:firstLine="0"/>
        <w:jc w:val="both"/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1. วัตถุประสงค์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4"/>
        </w:tabs>
        <w:spacing w:after="0" w:before="0" w:line="240" w:lineRule="auto"/>
        <w:ind w:left="0" w:right="0" w:firstLine="0"/>
        <w:jc w:val="both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  <w:tab/>
        <w:t xml:space="preserve">สนับสนุนให้บุคลากรสายสนับสนุน คณะศิลปกรรมศาสตร์และวัฒนธรรมศาสตร์ มหาวิทยาลัยมหาสารคาม สามารถทำงานวิจัยจากการปฏิบัติงานประจำของตนเอง (Routine to Research) หรืองานวิจัยเพื่อสร้างองค์ความรู้ใหม่ ก่อให้เกิดการพัฒนาคุณภาพงานและการให้บริการที่มีประสิทธิภาพ ตลอดจนสามารถนำไปใช้ได้จริง และเผยแพร่ในวารสารทางวิชาการที่มีคุณภาพ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4"/>
        </w:tabs>
        <w:spacing w:after="0" w:before="0" w:line="240" w:lineRule="auto"/>
        <w:ind w:left="0" w:right="0" w:firstLine="0"/>
        <w:jc w:val="both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4"/>
        </w:tabs>
        <w:spacing w:after="0" w:before="0" w:line="240" w:lineRule="auto"/>
        <w:ind w:left="0" w:right="0" w:firstLine="0"/>
        <w:jc w:val="both"/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2. ลักษณะของโครงการวิจัย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4"/>
        </w:tabs>
        <w:spacing w:after="0" w:before="0" w:line="240" w:lineRule="auto"/>
        <w:ind w:left="0" w:right="0" w:firstLine="0"/>
        <w:jc w:val="both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  <w:tab/>
        <w:t xml:space="preserve">2.1 มีเป้าหมายที่มุ่งเน้นการปรับปรุงและพัฒนาคุณภาพของงานประจำและการให้บริการบุคลากรและนิสิต ในลักษณะดังต่อไปนี้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4"/>
        </w:tabs>
        <w:spacing w:after="0" w:before="0" w:line="240" w:lineRule="auto"/>
        <w:ind w:left="0" w:right="0" w:firstLine="0"/>
        <w:jc w:val="both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  <w:tab/>
        <w:tab/>
        <w:t xml:space="preserve">2.1.1 พัฒนากระบวนการทำงานที่เกี่ยวข้องกับบุคลากรและนิสิต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4"/>
        </w:tabs>
        <w:spacing w:after="0" w:before="0" w:line="240" w:lineRule="auto"/>
        <w:ind w:left="0" w:right="0" w:firstLine="0"/>
        <w:jc w:val="both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  <w:tab/>
        <w:tab/>
        <w:t xml:space="preserve">2.1.2 เพิ่มประสิทธิภาพในการวินิจฉัยปัญหา แก้ปัญหาหรือการป้องกันปัญหาการทำงาน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4"/>
        </w:tabs>
        <w:spacing w:after="0" w:before="0" w:line="240" w:lineRule="auto"/>
        <w:ind w:left="0" w:right="0" w:firstLine="0"/>
        <w:jc w:val="both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  <w:tab/>
        <w:tab/>
        <w:t xml:space="preserve">2.1.3 ลดระยะเวลาในการให้บริการงานต่าง ๆ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4"/>
        </w:tabs>
        <w:spacing w:after="0" w:before="0" w:line="240" w:lineRule="auto"/>
        <w:ind w:left="0" w:right="0" w:firstLine="0"/>
        <w:jc w:val="both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  <w:tab/>
        <w:tab/>
        <w:t xml:space="preserve">2.1.4 ลดอัตราการเกิดปัญหาซ้ำ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4"/>
        </w:tabs>
        <w:spacing w:after="0" w:before="0" w:line="240" w:lineRule="auto"/>
        <w:ind w:left="0" w:right="0" w:firstLine="0"/>
        <w:jc w:val="both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  <w:tab/>
        <w:t xml:space="preserve">2.2 มีการทบทวนวรรณกรรม/หรือโครงการนำร่องที่ชี้ให้เห็นความจำเป็นของโครงการวิจัยอย่างชัดเจน มีระเบียบวิธีวิจัยที่ถูกต้องเหมาะสม ตอบคำถามของการวิจัยได้ ตลอดจนมีเอกสารอ้างอิงตามความเหมาะสม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4"/>
        </w:tabs>
        <w:spacing w:after="0" w:before="0" w:line="240" w:lineRule="auto"/>
        <w:ind w:left="0" w:right="0" w:firstLine="0"/>
        <w:jc w:val="both"/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3. คุณสมบัติและเงื่อนไขของผู้สมัคร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4"/>
        </w:tabs>
        <w:spacing w:after="0" w:before="0" w:line="240" w:lineRule="auto"/>
        <w:ind w:left="0" w:right="0" w:firstLine="0"/>
        <w:jc w:val="both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  <w:tab/>
        <w:t xml:space="preserve">3.1 พร้อมที่จะดำเนินการได้โดยไม่ต้องจัดหาครุภัณฑ์เพิ่มเติม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4"/>
        </w:tabs>
        <w:spacing w:after="0" w:before="0" w:line="240" w:lineRule="auto"/>
        <w:ind w:left="0" w:right="0" w:firstLine="0"/>
        <w:jc w:val="both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  <w:tab/>
        <w:t xml:space="preserve">3.2 ไม่เป็นผู้ที่ติดค้างทุนประเภทเงินรายได้ของคณะศิลปกรรมศาสตร์และวัฒนธรรมศาสตร์ และของมหาวิทยาลัยมหาสารคาม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4"/>
        </w:tabs>
        <w:spacing w:after="0" w:before="0" w:line="240" w:lineRule="auto"/>
        <w:ind w:left="0" w:right="0" w:firstLine="0"/>
        <w:jc w:val="both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  <w:tab/>
        <w:t xml:space="preserve">3.3 ผู้รับทุนต้องผ่านการยื่นขอหรืออยู่ระหว่างการยื่นรับรองจริยธรรมที่เกี่ยวข้องกับสาขาที่ทำการวิจัย ดังนี้ (กรณีที่เกี่ยวข้อง)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4"/>
        </w:tabs>
        <w:spacing w:after="0" w:before="0" w:line="240" w:lineRule="auto"/>
        <w:ind w:left="0" w:right="0" w:firstLine="0"/>
        <w:jc w:val="both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  <w:tab/>
        <w:tab/>
        <w:t xml:space="preserve">3.3.1 จริยธรรมการวิจัยในคน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4"/>
        </w:tabs>
        <w:spacing w:after="0" w:before="0" w:line="240" w:lineRule="auto"/>
        <w:ind w:left="0" w:right="0" w:firstLine="0"/>
        <w:jc w:val="both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  <w:tab/>
        <w:tab/>
        <w:t xml:space="preserve">3.3.2 จริยธรรมการวิจัยในสัตว์เพื่องานทางวิทยาศาสตร์ของสถานที่ดำเนินการ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4"/>
        </w:tabs>
        <w:spacing w:after="0" w:before="0" w:line="240" w:lineRule="auto"/>
        <w:ind w:left="0" w:right="0" w:firstLine="0"/>
        <w:jc w:val="both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  <w:tab/>
        <w:tab/>
        <w:t xml:space="preserve">3.3.3 ความปลอดภัยทางชีวภาพระดับสถาบัน</w:t>
      </w:r>
      <w:bookmarkStart w:colFirst="0" w:colLast="0" w:name="bookmark=id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51"/>
        </w:tabs>
        <w:spacing w:after="0" w:before="0" w:line="240" w:lineRule="auto"/>
        <w:ind w:left="0" w:right="0" w:firstLine="0"/>
        <w:jc w:val="both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         3.4 ไม่เป็นผู้อยู่ในระหว่างการลาศึกษาต่อทั้งภายในประเทศและต่างประเทศ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"/>
          <w:tab w:val="left" w:leader="none" w:pos="1051"/>
        </w:tabs>
        <w:spacing w:after="0" w:before="0" w:line="240" w:lineRule="auto"/>
        <w:ind w:left="0" w:right="0" w:firstLine="0"/>
        <w:jc w:val="both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         3.5 ไม่เป็นผู้ที่กำลังจะไปศึกษาต่อหรืออยู่ในระหว่างอบรมระยะยาว ตั้งแต่ 6 เดือนขึ้นไป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51"/>
        </w:tabs>
        <w:spacing w:after="0" w:before="0" w:line="240" w:lineRule="auto"/>
        <w:ind w:left="0" w:right="0" w:firstLine="0"/>
        <w:jc w:val="both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         3.6 สามารถดำเนินการทำวิจัยให้แล้วเสร็จภายในปีงบประมาณ 2567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51"/>
        </w:tabs>
        <w:spacing w:after="0" w:before="0" w:line="240" w:lineRule="auto"/>
        <w:ind w:left="0" w:right="0" w:firstLine="0"/>
        <w:jc w:val="both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         3.7 ข้อเสนอโครงการต้องไม่เป็นชื่อเรื่องเดียวกันกับที่ขอรับทุนอุดหนุนการวิจัยจาก "เงินอุดหนุนงานวิจัยจากเงินรายได้ของหน่วยงาน"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51"/>
        </w:tabs>
        <w:spacing w:after="0" w:before="0" w:line="240" w:lineRule="auto"/>
        <w:ind w:left="0" w:right="0" w:firstLine="0"/>
        <w:jc w:val="both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         3.8 ไม่เป็นผู้จะเกษียณอายุราชการในปีที่ได้รับทุน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51"/>
        </w:tabs>
        <w:spacing w:after="0" w:before="0" w:line="240" w:lineRule="auto"/>
        <w:ind w:left="0" w:right="0" w:firstLine="0"/>
        <w:jc w:val="both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51"/>
        </w:tabs>
        <w:spacing w:after="0" w:before="0" w:line="240" w:lineRule="auto"/>
        <w:ind w:left="0" w:right="0" w:firstLine="0"/>
        <w:jc w:val="both"/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4. เงื่อนไขและวงเงินทุนวิจัย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51"/>
        </w:tabs>
        <w:spacing w:after="0" w:before="0" w:line="240" w:lineRule="auto"/>
        <w:ind w:left="0" w:right="0" w:firstLine="400"/>
        <w:jc w:val="both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   ขอทุนสนับสนุนได้ไม่เกิน 30,000 บาท โดยสามารถเผยแพร่ผลงานการวิจัย ดังนี้                                              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51"/>
        </w:tabs>
        <w:spacing w:after="0" w:before="0" w:line="240" w:lineRule="auto"/>
        <w:ind w:left="0" w:right="0" w:firstLine="400"/>
        <w:jc w:val="both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         4.1 ผู้รับทุนนำเสนอผลงานที่จัดโดยผู้ให้ทุน หรือ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51"/>
        </w:tabs>
        <w:spacing w:after="0" w:before="0" w:line="240" w:lineRule="auto"/>
        <w:ind w:left="0" w:right="0" w:firstLine="0"/>
        <w:jc w:val="both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        </w:t>
        <w:tab/>
        <w:t xml:space="preserve"> 4.2 นำเสนอผลงานในงานประชุมวิชาการระดับนานาชาติ/นานาชาติ หรือ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51"/>
        </w:tabs>
        <w:spacing w:after="0" w:before="0" w:line="240" w:lineRule="auto"/>
        <w:ind w:left="0" w:right="0" w:firstLine="0"/>
        <w:jc w:val="both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      </w:t>
        <w:tab/>
        <w:t xml:space="preserve"> 4.3 ตีพิมพ์เผยแพร่ผลงานวิจัยในวารสารวิชาการที่มีมาตรฐานในระดับชาติ ที่อยู่ในฐานข้อมูล TC1 หรือ TC2 หรือระดับนานาชาติ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51"/>
        </w:tabs>
        <w:spacing w:after="0" w:before="0" w:line="240" w:lineRule="auto"/>
        <w:ind w:left="0" w:right="0" w:firstLine="0"/>
        <w:jc w:val="both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51"/>
        </w:tabs>
        <w:spacing w:after="0" w:before="0" w:line="240" w:lineRule="auto"/>
        <w:ind w:left="0" w:right="0" w:firstLine="0"/>
        <w:jc w:val="both"/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5. การตั้งงบประมาณ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51"/>
        </w:tabs>
        <w:spacing w:after="0" w:before="0" w:line="240" w:lineRule="auto"/>
        <w:ind w:left="0" w:right="0" w:firstLine="0"/>
        <w:jc w:val="both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         ผู้สมัครขอรับทุนต้องแสดงรายละเอียดประมาณการค่าใช้จ่ายให้ชัดเจน โดยแยกเป็นหมวด ๆ เช่นหมวดค่าตอบแทน หมวดค่าวัสดุ หมวดค่าใช้สอย และกำหนดให้ดังนี้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51"/>
        </w:tabs>
        <w:spacing w:after="0" w:before="0" w:line="240" w:lineRule="auto"/>
        <w:ind w:left="0" w:right="0" w:firstLine="0"/>
        <w:jc w:val="both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         </w:t>
        <w:tab/>
        <w:t xml:space="preserve">5.1 หมวดค่าวัสดุ หมวดค่าใช้สอย ให้ตั้งตามความเหมาะสมและความจำเป็น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51"/>
        </w:tabs>
        <w:spacing w:after="0" w:before="0" w:line="240" w:lineRule="auto"/>
        <w:ind w:left="0" w:right="0" w:firstLine="0"/>
        <w:jc w:val="both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         </w:t>
        <w:tab/>
        <w:t xml:space="preserve">5.2 ไม่ให้ตั้งงบประมาณหมวดค่าจ้างชั่วคราว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51"/>
        </w:tabs>
        <w:spacing w:after="0" w:before="0" w:line="240" w:lineRule="auto"/>
        <w:ind w:left="0" w:right="0" w:firstLine="0"/>
        <w:jc w:val="both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        </w:t>
        <w:tab/>
        <w:t xml:space="preserve">5.3 ไม่ให้ตั้งงบประมาณหมวดครุภัณฑ์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51"/>
        </w:tabs>
        <w:spacing w:after="0" w:before="0" w:line="240" w:lineRule="auto"/>
        <w:ind w:left="0" w:right="0" w:firstLine="0"/>
        <w:jc w:val="both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         </w:t>
        <w:tab/>
        <w:t xml:space="preserve">5.4 คณะกรรมการบริหารงานวิจัย มหาวิทยาลัยมหาสารคาม ขอสงวนสิทธิ์ในการพิจารณาจัดสรรงบประมาณตามความเหมาะสม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51"/>
        </w:tabs>
        <w:spacing w:after="0" w:before="0" w:line="240" w:lineRule="auto"/>
        <w:ind w:left="0" w:right="0" w:firstLine="0"/>
        <w:jc w:val="both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51"/>
        </w:tabs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51"/>
        </w:tabs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6. ขั้นตอนการสมัครเพื่อขอรับทุน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51"/>
        </w:tabs>
        <w:spacing w:after="0" w:before="0" w:line="240" w:lineRule="auto"/>
        <w:ind w:left="0" w:right="0" w:firstLine="0"/>
        <w:jc w:val="both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bookmarkStart w:colFirst="0" w:colLast="0" w:name="_heading=h.30j0zll" w:id="1"/>
      <w:bookmarkEnd w:id="1"/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  <w:t xml:space="preserve">บุคลากรสายสนับสนุนที่ประสงค์ขอรับทุนเข้าไปอัพโหลดแบบฟอร์มได้ที่ระบบบริหารจัดการงานวิจัย http://www.fineart.msu.ac.th/ หรือสอบถามได้ที่คุณวันเพ็ญ อมรสิน ฝ่ายการศึกษา คณะศิลปกรรมศาสตร์และวัฒนธรรมศาสตร์ มหาวิทยาลัยมหาสารคาม ชั้น 1 1) ข้อเสนอโครงการวิจัย (Word) 2) ข้อเสนอโครงการวิจัยพร้อมลายเซ็น (PDF) ดังต่อไปนี้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51"/>
        </w:tabs>
        <w:spacing w:after="0" w:before="0" w:line="240" w:lineRule="auto"/>
        <w:ind w:left="0" w:right="0" w:firstLine="0"/>
        <w:jc w:val="both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             6.1 บันทึกข้อความขอส่งข้อเสนอโครงการเพื่อขอรับทุน เรียน คณบดีคณะศิลปกรรมศาสตร์และวัฒนธรรมศาสตร์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51"/>
        </w:tabs>
        <w:spacing w:after="0" w:before="0" w:line="240" w:lineRule="auto"/>
        <w:ind w:left="0" w:right="0" w:firstLine="0"/>
        <w:jc w:val="both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  <w:t xml:space="preserve">6.2 ข้อเสนอโครงการวิจัยพร้อมลงลายมือชื่อ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51"/>
        </w:tabs>
        <w:spacing w:after="0" w:before="0" w:line="240" w:lineRule="auto"/>
        <w:ind w:left="0" w:right="0" w:firstLine="0"/>
        <w:jc w:val="both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  <w:t xml:space="preserve">6.3 สำเนาหลักฐานการขอหรืออยู่ระหว่างการยื่นรับรองจริยธรรมที่เกี่ยวข้องกับสาขาที่ทำวิจัย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ดังนี้ (กรณีที่เกี่ยวข้อง)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51"/>
        </w:tabs>
        <w:spacing w:after="0" w:before="0" w:line="240" w:lineRule="auto"/>
        <w:ind w:left="0" w:right="0" w:firstLine="0"/>
        <w:jc w:val="both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  <w:tab/>
        <w:t xml:space="preserve">6.3.1 จริยธรรมการวิจัยในคน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51"/>
        </w:tabs>
        <w:spacing w:after="0" w:before="0" w:line="240" w:lineRule="auto"/>
        <w:ind w:left="0" w:right="0" w:firstLine="0"/>
        <w:jc w:val="both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  <w:tab/>
        <w:t xml:space="preserve">6.3.2 จริยธรรมการวิจัยในสัตว์เพื่องานทางวิทยาศาสตร์ของสถานที่ดำเนินการ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51"/>
        </w:tabs>
        <w:spacing w:after="0" w:before="0" w:line="240" w:lineRule="auto"/>
        <w:ind w:left="0" w:right="0" w:firstLine="0"/>
        <w:jc w:val="both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  <w:tab/>
        <w:t xml:space="preserve">6.3.3 ความปลอดภัยทางชีวภาพระดับสถาบัน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51"/>
        </w:tabs>
        <w:spacing w:after="0" w:before="0" w:line="240" w:lineRule="auto"/>
        <w:ind w:left="0" w:right="0" w:firstLine="0"/>
        <w:jc w:val="both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51"/>
        </w:tabs>
        <w:spacing w:after="0" w:before="0" w:line="240" w:lineRule="auto"/>
        <w:ind w:left="0" w:right="0" w:firstLine="0"/>
        <w:jc w:val="both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           ทั้งนี้ คณะอนุกรรมการบริหารงานวิจัย คณะศิลปกรรมศาสตร์และวัฒนธรรมศาสตร์ จะพิจารณาจากผลงานที่ปรากฏในระบบฐานข้อมูลนักวิจัยของคณะศิลปกรรมศาสตร์และวัฒนธรรมศาสตร์ และของมหาวิทยาลัยมหาสารคาม ดังนั้นขอให้ผู้สมัครปรับปรุงข้อมูลผลงานวิจัยให้เป็นปัจจุบันเพื่อประกอบการ พิจารณา โดยสามารถสมัครได้ตั้งแต่บัดนี้จนถึง 31 พฤษภาคม 2567 จะประกาศผลการพิจารณาทุกเดือน ผลการพิจารณาของคณะอนุกรรมการบริหารงานวิจัยถือเป็นที่สิ้นสุด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51"/>
        </w:tabs>
        <w:spacing w:after="0" w:before="0" w:line="240" w:lineRule="auto"/>
        <w:ind w:left="0" w:right="0" w:firstLine="40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bookmarkStart w:colFirst="0" w:colLast="0" w:name="bookmark=id.1fob9te" w:id="2"/>
    <w:bookmarkEnd w:id="2"/>
    <w:p w:rsidR="00000000" w:rsidDel="00000000" w:rsidP="00000000" w:rsidRDefault="00000000" w:rsidRPr="00000000" w14:paraId="0000003B">
      <w:pPr>
        <w:spacing w:after="0" w:line="240" w:lineRule="auto"/>
        <w:jc w:val="both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  </w:t>
        <w:tab/>
      </w:r>
    </w:p>
    <w:p w:rsidR="00000000" w:rsidDel="00000000" w:rsidP="00000000" w:rsidRDefault="00000000" w:rsidRPr="00000000" w14:paraId="0000003C">
      <w:pPr>
        <w:tabs>
          <w:tab w:val="left" w:leader="none" w:pos="851"/>
          <w:tab w:val="left" w:leader="none" w:pos="1134"/>
          <w:tab w:val="left" w:leader="none" w:pos="1418"/>
          <w:tab w:val="left" w:leader="none" w:pos="1701"/>
          <w:tab w:val="left" w:leader="none" w:pos="1985"/>
          <w:tab w:val="left" w:leader="none" w:pos="2268"/>
          <w:tab w:val="left" w:leader="none" w:pos="2552"/>
          <w:tab w:val="left" w:leader="none" w:pos="2835"/>
          <w:tab w:val="left" w:leader="none" w:pos="3119"/>
          <w:tab w:val="left" w:leader="none" w:pos="3402"/>
          <w:tab w:val="left" w:leader="none" w:pos="3686"/>
          <w:tab w:val="left" w:leader="none" w:pos="3969"/>
          <w:tab w:val="left" w:leader="none" w:pos="4253"/>
          <w:tab w:val="left" w:leader="none" w:pos="4536"/>
          <w:tab w:val="left" w:leader="none" w:pos="4820"/>
          <w:tab w:val="left" w:leader="none" w:pos="5103"/>
          <w:tab w:val="left" w:leader="none" w:pos="5387"/>
          <w:tab w:val="left" w:leader="none" w:pos="5670"/>
          <w:tab w:val="left" w:leader="none" w:pos="5954"/>
          <w:tab w:val="left" w:leader="none" w:pos="6237"/>
        </w:tabs>
        <w:spacing w:after="0" w:lineRule="auto"/>
        <w:jc w:val="both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                                                        </w:t>
        <w:tab/>
        <w:tab/>
        <w:t xml:space="preserve"> ประกาศ ณ วันที่       มกราคม  พ.ศ.  2567</w:t>
      </w:r>
    </w:p>
    <w:p w:rsidR="00000000" w:rsidDel="00000000" w:rsidP="00000000" w:rsidRDefault="00000000" w:rsidRPr="00000000" w14:paraId="0000003D">
      <w:pPr>
        <w:spacing w:after="0" w:line="240" w:lineRule="auto"/>
        <w:jc w:val="both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="240" w:lineRule="auto"/>
        <w:jc w:val="both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lineRule="auto"/>
        <w:ind w:left="3600" w:firstLine="720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  </w:t>
      </w:r>
    </w:p>
    <w:p w:rsidR="00000000" w:rsidDel="00000000" w:rsidP="00000000" w:rsidRDefault="00000000" w:rsidRPr="00000000" w14:paraId="00000040">
      <w:pPr>
        <w:tabs>
          <w:tab w:val="left" w:leader="none" w:pos="4536"/>
          <w:tab w:val="left" w:leader="none" w:pos="4820"/>
          <w:tab w:val="left" w:leader="none" w:pos="7371"/>
          <w:tab w:val="left" w:leader="none" w:pos="7938"/>
        </w:tabs>
        <w:spacing w:after="0" w:lineRule="auto"/>
        <w:ind w:left="3600" w:firstLine="720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    (ผู้ช่วยศาสตราจารย์พีระ  พันลูกท้าว)  </w:t>
      </w:r>
    </w:p>
    <w:p w:rsidR="00000000" w:rsidDel="00000000" w:rsidP="00000000" w:rsidRDefault="00000000" w:rsidRPr="00000000" w14:paraId="00000041">
      <w:pPr>
        <w:spacing w:after="0" w:lineRule="auto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ab/>
        <w:tab/>
        <w:tab/>
        <w:tab/>
        <w:tab/>
        <w:t xml:space="preserve">      คณบดีคณะศิลปกรรมศาสตร์และวัฒนธรรมศาสตร์ </w:t>
      </w:r>
    </w:p>
    <w:sectPr>
      <w:footerReference r:id="rId8" w:type="default"/>
      <w:pgSz w:h="16838" w:w="11906" w:orient="portrait"/>
      <w:pgMar w:bottom="1530" w:top="1440" w:left="1440" w:right="1440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Sarabun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025066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yperlink">
    <w:name w:val="Hyperlink"/>
    <w:basedOn w:val="DefaultParagraphFont"/>
    <w:uiPriority w:val="99"/>
    <w:unhideWhenUsed w:val="1"/>
    <w:rsid w:val="00A3540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2146A8"/>
    <w:pPr>
      <w:spacing w:after="0" w:line="240" w:lineRule="auto"/>
    </w:pPr>
    <w:rPr>
      <w:rFonts w:ascii="Leelawadee" w:cs="Angsana New" w:hAnsi="Leelawadee"/>
      <w:sz w:val="18"/>
      <w:szCs w:val="22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2146A8"/>
    <w:rPr>
      <w:rFonts w:ascii="Leelawadee" w:cs="Angsana New" w:hAnsi="Leelawadee"/>
      <w:sz w:val="18"/>
      <w:szCs w:val="22"/>
    </w:rPr>
  </w:style>
  <w:style w:type="character" w:styleId="BodyTextChar" w:customStyle="1">
    <w:name w:val="Body Text Char"/>
    <w:basedOn w:val="DefaultParagraphFont"/>
    <w:link w:val="BodyText"/>
    <w:rsid w:val="00BB0165"/>
    <w:rPr>
      <w:rFonts w:ascii="Microsoft Sans Serif" w:cs="Microsoft Sans Serif" w:eastAsia="Microsoft Sans Serif" w:hAnsi="Microsoft Sans Serif"/>
      <w:sz w:val="20"/>
      <w:szCs w:val="20"/>
    </w:rPr>
  </w:style>
  <w:style w:type="paragraph" w:styleId="BodyText">
    <w:name w:val="Body Text"/>
    <w:basedOn w:val="Normal"/>
    <w:link w:val="BodyTextChar"/>
    <w:qFormat w:val="1"/>
    <w:rsid w:val="00BB0165"/>
    <w:pPr>
      <w:widowControl w:val="0"/>
      <w:spacing w:after="0" w:line="360" w:lineRule="auto"/>
      <w:ind w:firstLine="400"/>
    </w:pPr>
    <w:rPr>
      <w:rFonts w:ascii="Microsoft Sans Serif" w:cs="Microsoft Sans Serif" w:eastAsia="Microsoft Sans Serif" w:hAnsi="Microsoft Sans Serif"/>
      <w:sz w:val="20"/>
      <w:szCs w:val="20"/>
    </w:rPr>
  </w:style>
  <w:style w:type="character" w:styleId="1" w:customStyle="1">
    <w:name w:val="เนื้อความ อักขระ1"/>
    <w:basedOn w:val="DefaultParagraphFont"/>
    <w:uiPriority w:val="99"/>
    <w:semiHidden w:val="1"/>
    <w:rsid w:val="00BB0165"/>
  </w:style>
  <w:style w:type="paragraph" w:styleId="ListParagraph">
    <w:name w:val="List Paragraph"/>
    <w:basedOn w:val="Normal"/>
    <w:uiPriority w:val="34"/>
    <w:qFormat w:val="1"/>
    <w:rsid w:val="002E7A7F"/>
    <w:pPr>
      <w:ind w:left="720"/>
      <w:contextualSpacing w:val="1"/>
    </w:pPr>
  </w:style>
  <w:style w:type="paragraph" w:styleId="Header">
    <w:name w:val="header"/>
    <w:basedOn w:val="Normal"/>
    <w:link w:val="HeaderChar"/>
    <w:uiPriority w:val="99"/>
    <w:unhideWhenUsed w:val="1"/>
    <w:rsid w:val="0051655A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51655A"/>
  </w:style>
  <w:style w:type="paragraph" w:styleId="Footer">
    <w:name w:val="footer"/>
    <w:basedOn w:val="Normal"/>
    <w:link w:val="FooterChar"/>
    <w:uiPriority w:val="99"/>
    <w:unhideWhenUsed w:val="1"/>
    <w:rsid w:val="0051655A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51655A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Sarabun-regular.ttf"/><Relationship Id="rId2" Type="http://schemas.openxmlformats.org/officeDocument/2006/relationships/font" Target="fonts/Sarabun-bold.ttf"/><Relationship Id="rId3" Type="http://schemas.openxmlformats.org/officeDocument/2006/relationships/font" Target="fonts/Sarabun-italic.ttf"/><Relationship Id="rId4" Type="http://schemas.openxmlformats.org/officeDocument/2006/relationships/font" Target="fonts/Sarabun-boldItalic.tt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Ye/NOMwHF4kuVweMOL00J4cSA/w==">CgMxLjAyCWlkLmdqZGd4czIJaC4zMGowemxsMgppZC4xZm9iOXRlOAByITEyYmJ5MUZmTzFsYmw4MWhHRDdSQ2Z1TE1MZXJoU3RYQw==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2024-01-26T04:55:00Z</dcterms:created>
  <dc:creator>msu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b31bc34a1cfa6fa03c69d8661f15db1acb08d399e62cc5627864895395a18e5e</vt:lpwstr>
  </property>
  <property fmtid="{D5CDD505-2E9C-101B-9397-08002B2CF9AE}" pid="3" name="GrammarlyDocumentId">
    <vt:lpwstr>b31bc34a1cfa6fa03c69d8661f15db1acb08d399e62cc5627864895395a18e5e</vt:lpwstr>
  </property>
</Properties>
</file>